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экономиста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экономист по финансовой работе. Фамилия Имя Отчество: [Фамилия Имя Отчество]. Телефон: [телефон]. Email: [email]. Город: [город]. Гражданство: РФ. Готовность к командировкам: да.</w:t>
      </w:r>
    </w:p>
    <w:p>
      <w:pPr>
        <w:pStyle w:val="Heading2"/>
      </w:pPr>
      <w:r>
        <w:t>Кратко о себе</w:t>
      </w:r>
    </w:p>
    <w:p>
      <w:r>
        <w:t>Экономист с опытом работы более 5 лет в сфере планирования и анализа финансово-хозяйственной деятельности. Специализируюсь на бюджетировании, управленческой отчетности и экономическом анализе. Имею опыт автоматизации отчетности и оптимизации затрат. Ответственна, внимательна к деталям, ориентирована на результат.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Экономист, [Название организации], [город], [дата] : [дата]</w:t>
      </w:r>
    </w:p>
    <w:p>
      <w:pPr>
        <w:pStyle w:val="ListBullet"/>
      </w:pPr>
      <w:r>
        <w:t>Обязанности: планирование и анализ бюджета доходов и расходов, подготовка управленческой отчетности, контроль затрат, расчет себестоимости продукции, участие в инвентаризациях.</w:t>
      </w:r>
    </w:p>
    <w:p>
      <w:pPr>
        <w:pStyle w:val="ListBullet"/>
      </w:pPr>
      <w:r>
        <w:t>Результаты: внедрила новую форму отчета о движении денежных средств, сократила срок подготовки месячной отчетности с 5 до 3 дней; выявила резервы снижения затрат на 7%.</w:t>
      </w:r>
    </w:p>
    <w:p>
      <w:pPr>
        <w:pStyle w:val="Heading3"/>
      </w:pPr>
      <w:r>
        <w:t>Ведущий экономист, [Название организации], [город], [дата] : [дата]</w:t>
      </w:r>
    </w:p>
    <w:p>
      <w:pPr>
        <w:pStyle w:val="ListBullet"/>
      </w:pPr>
      <w:r>
        <w:t>Обязанности: разработка и контроль исполнения бюджетов подразделений, факторный анализ отклонений, подготовка пояснительных записок для руководства, участие в разработке бизнес-планов инвестиционных проектов.</w:t>
      </w:r>
    </w:p>
    <w:p>
      <w:pPr>
        <w:pStyle w:val="ListBullet"/>
      </w:pPr>
      <w:r>
        <w:t>Результаты: автоматизировала процесс сбора данных для бюджетирования, что повысило точность планирования на 15%; подготовила экономическое обоснование двух инвестиционных проектов.</w:t>
      </w:r>
    </w:p>
    <w:p>
      <w:pPr>
        <w:pStyle w:val="Heading2"/>
      </w:pPr>
      <w:r>
        <w:t>Образование</w:t>
      </w:r>
    </w:p>
    <w:p>
      <w:r>
        <w:t>Высшее образование: [Название учебного заведения], экономический факультет, специальность «Финансы и кредит», квалификация «экономист», [год окончания].</w:t>
      </w:r>
    </w:p>
    <w:p>
      <w:r>
        <w:t>Дополнительное образование: диплом о профессиональной переподготовке по программе «Финансовый анализ и бюджетирование», [Название учебного центра], [год выдачи].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Бюджетирование и управленческий учет.</w:t>
      </w:r>
    </w:p>
    <w:p>
      <w:pPr>
        <w:pStyle w:val="ListBullet"/>
      </w:pPr>
      <w:r>
        <w:t>Экономический анализ финансово-хозяйственной деятельности.</w:t>
      </w:r>
    </w:p>
    <w:p>
      <w:pPr>
        <w:pStyle w:val="ListBullet"/>
      </w:pPr>
      <w:r>
        <w:t>Расчет себестоимости и ценообразование.</w:t>
      </w:r>
    </w:p>
    <w:p>
      <w:pPr>
        <w:pStyle w:val="ListBullet"/>
      </w:pPr>
      <w:r>
        <w:t>Работа с программами: 1С:Бухгалтерия, 1С:Управление холдингом, Excel (продвинутый уровень), Power BI.</w:t>
      </w:r>
    </w:p>
    <w:p>
      <w:pPr>
        <w:pStyle w:val="ListBullet"/>
      </w:pPr>
      <w:r>
        <w:t>Подготовка отчетности для руководства и контролирующих органов.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Высокая работоспособность.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Внимательность и аккуратность.</w:t>
      </w:r>
    </w:p>
    <w:p>
      <w:pPr>
        <w:pStyle w:val="ListBullet"/>
      </w:pPr>
      <w:r>
        <w:t>Стрессоустойчивость.</w:t>
      </w:r>
    </w:p>
    <w:p>
      <w:pPr>
        <w:pStyle w:val="Heading2"/>
      </w:pPr>
      <w:r>
        <w:t>Дополнительная информация</w:t>
      </w:r>
    </w:p>
    <w:p>
      <w:r>
        <w:t>Английский язык: Intermediate. Водительские права категории B. Готова к переработкам при необходимости.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