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тренера</w:t>
      </w:r>
    </w:p>
    <w:p>
      <w:r>
        <w:t>УТВЕРЖДАЮ</w:t>
        <w:br/>
        <w:t>[Должность руководителя]</w:t>
        <w:br/>
        <w:t>[Название организации]</w:t>
        <w:br/>
        <w:t>____________ [Фамилия И.О.]</w:t>
        <w:br/>
        <w:t>«[дата]»</w:t>
      </w:r>
    </w:p>
    <w:p>
      <w:pPr>
        <w:pStyle w:val="Heading2"/>
      </w:pPr>
      <w:r>
        <w:t>Должностная инструкция тренера</w:t>
      </w:r>
    </w:p>
    <w:p>
      <w:r>
        <w:t>1. Общие положения</w:t>
      </w:r>
    </w:p>
    <w:p>
      <w:pPr>
        <w:pStyle w:val="ListBullet"/>
      </w:pPr>
      <w:r>
        <w:t>1.1. Тренер относится к категории специалистов и принимается на должность приказом руководителя организации.</w:t>
      </w:r>
    </w:p>
    <w:p>
      <w:pPr>
        <w:pStyle w:val="ListBullet"/>
      </w:pPr>
      <w:r>
        <w:t>1.2. На должность тренера назначается лицо, имеющее высшее профессиональное образование в области физической культуры и спорта либо диплом о профессиональной переподготовке по направлению «Физическая культура и спорт», выданный [Название учебного центра].</w:t>
      </w:r>
    </w:p>
    <w:p>
      <w:pPr>
        <w:pStyle w:val="ListBullet"/>
      </w:pPr>
      <w:r>
        <w:t>1.3. Тренер подчиняется непосредственно [Должность руководителя, например: директору спортивного клуба].</w:t>
      </w:r>
    </w:p>
    <w:p>
      <w:pPr>
        <w:pStyle w:val="ListBullet"/>
      </w:pPr>
      <w:r>
        <w:t>1.4. В своей работе тренер руководствуется: Трудовым кодексом РФ, правилами внутреннего трудового распорядка, приказами и распоряжениями руководителя, настоящей должностной инструкцией, правилами охраны труда и пожарной безопасности, а также методическими рекомендациями по организации тренировочного процесса.</w:t>
      </w:r>
    </w:p>
    <w:p>
      <w:pPr>
        <w:pStyle w:val="ListBullet"/>
      </w:pPr>
      <w:r>
        <w:t>1.5. Тренер должен знать: основы спортивной медицины и физиологии, методики проведения тренировок по профильному виду спорта, правила оказания первой помощи, порядок ведения учетной документации, требования к оборудованию и инвентарю.</w:t>
      </w:r>
    </w:p>
    <w:p>
      <w:r>
        <w:t>2. Должностные обязанности</w:t>
      </w:r>
    </w:p>
    <w:p>
      <w:pPr>
        <w:pStyle w:val="ListBullet"/>
      </w:pPr>
      <w:r>
        <w:t>2.1. Проводить набор в группы и отбор занимающихся с учетом их возраста, физической подготовленности и медицинских показаний.</w:t>
      </w:r>
    </w:p>
    <w:p>
      <w:pPr>
        <w:pStyle w:val="ListBullet"/>
      </w:pPr>
      <w:r>
        <w:t>2.2. Разрабатывать годовые и текущие планы тренировочных занятий, составлять графики и расписания.</w:t>
      </w:r>
    </w:p>
    <w:p>
      <w:pPr>
        <w:pStyle w:val="ListBullet"/>
      </w:pPr>
      <w:r>
        <w:t>2.3. Проводить тренировочные занятия в соответствии с утвержденными программами и методиками.</w:t>
      </w:r>
    </w:p>
    <w:p>
      <w:pPr>
        <w:pStyle w:val="ListBullet"/>
      </w:pPr>
      <w:r>
        <w:t>2.4. Осуществлять контроль за техникой выполнения упражнений и корректировать ее при необходимости.</w:t>
      </w:r>
    </w:p>
    <w:p>
      <w:pPr>
        <w:pStyle w:val="ListBullet"/>
      </w:pPr>
      <w:r>
        <w:t>2.5. Вести учет посещаемости, успеваемости и результатов занимающихся.</w:t>
      </w:r>
    </w:p>
    <w:p>
      <w:pPr>
        <w:pStyle w:val="ListBullet"/>
      </w:pPr>
      <w:r>
        <w:t>2.6. Проводить инструктаж по охране труда и технике безопасности перед началом занятий.</w:t>
      </w:r>
    </w:p>
    <w:p>
      <w:pPr>
        <w:pStyle w:val="ListBullet"/>
      </w:pPr>
      <w:r>
        <w:t>2.7. Обеспечивать соблюдение санитарно-гигиенических норм и требований безопасности на тренировках.</w:t>
      </w:r>
    </w:p>
    <w:p>
      <w:pPr>
        <w:pStyle w:val="ListBullet"/>
      </w:pPr>
      <w:r>
        <w:t>2.8. Оказывать первую помощь при травмах и неотложных состояниях.</w:t>
      </w:r>
    </w:p>
    <w:p>
      <w:pPr>
        <w:pStyle w:val="ListBullet"/>
      </w:pPr>
      <w:r>
        <w:t>2.9. Готовить занимающихся к соревнованиям и участвовать в организации их проведения.</w:t>
      </w:r>
    </w:p>
    <w:p>
      <w:pPr>
        <w:pStyle w:val="ListBullet"/>
      </w:pPr>
      <w:r>
        <w:t>2.10. Вести документацию: журналы учета, протоколы соревнований, отчеты о проделанной работе.</w:t>
      </w:r>
    </w:p>
    <w:p>
      <w:pPr>
        <w:pStyle w:val="ListBullet"/>
      </w:pPr>
      <w:r>
        <w:t>2.11. Проводить родительские собрания и консультации по вопросам тренировочного процесса.</w:t>
      </w:r>
    </w:p>
    <w:p>
      <w:pPr>
        <w:pStyle w:val="ListBullet"/>
      </w:pPr>
      <w:r>
        <w:t>2.12. Участвовать в методических семинарах и повышать профессиональную квалификацию.</w:t>
      </w:r>
    </w:p>
    <w:p>
      <w:pPr>
        <w:pStyle w:val="ListBullet"/>
      </w:pPr>
      <w:r>
        <w:t>2.13. Следить за исправностью спортивного оборудования и инвентаря, своевременно сообщать о неполадках.</w:t>
      </w:r>
    </w:p>
    <w:p>
      <w:pPr>
        <w:pStyle w:val="ListBullet"/>
      </w:pPr>
      <w:r>
        <w:t>2.14. Соблюдать этические нормы в общении с занимающимися, их родителями и коллегами.</w:t>
      </w:r>
    </w:p>
    <w:p>
      <w:r>
        <w:t>3. Права</w:t>
      </w:r>
    </w:p>
    <w:p>
      <w:pPr>
        <w:pStyle w:val="ListBullet"/>
      </w:pPr>
      <w:r>
        <w:t>3.1. Знакомиться с проектами решений руководства, касающимися деятельности тренера.</w:t>
      </w:r>
    </w:p>
    <w:p>
      <w:pPr>
        <w:pStyle w:val="ListBullet"/>
      </w:pPr>
      <w:r>
        <w:t>3.2. Вносить предложения по улучшению организации тренировочного процесса.</w:t>
      </w:r>
    </w:p>
    <w:p>
      <w:pPr>
        <w:pStyle w:val="ListBullet"/>
      </w:pPr>
      <w:r>
        <w:t>3.3. Запрашивать у руководителя и получать необходимые документы, инвентарь и материалы.</w:t>
      </w:r>
    </w:p>
    <w:p>
      <w:pPr>
        <w:pStyle w:val="ListBullet"/>
      </w:pPr>
      <w:r>
        <w:t>3.4. Требовать от занимающихся соблюдения дисциплины и правил безопасности.</w:t>
      </w:r>
    </w:p>
    <w:p>
      <w:pPr>
        <w:pStyle w:val="ListBullet"/>
      </w:pPr>
      <w:r>
        <w:t>3.5. Повышать квалификацию и проходить аттестацию в установленном порядке.</w:t>
      </w:r>
    </w:p>
    <w:p>
      <w:pPr>
        <w:pStyle w:val="ListBullet"/>
      </w:pPr>
      <w:r>
        <w:t>3.6. Не допускать занимающихся к тренировкам при наличии медицинских противопоказаний или без необходимой экипировки.</w:t>
      </w:r>
    </w:p>
    <w:p>
      <w:r>
        <w:t>4. Ответственность</w:t>
      </w:r>
    </w:p>
    <w:p>
      <w:pPr>
        <w:pStyle w:val="ListBullet"/>
      </w:pPr>
      <w:r>
        <w:t>4.1. Тренер несет дисциплинарную ответственность за неисполнение или ненадлежащее исполнение обязанностей, предусмотренных настоящей инструкцией, в соответствии с Трудовым кодексом РФ.</w:t>
      </w:r>
    </w:p>
    <w:p>
      <w:pPr>
        <w:pStyle w:val="ListBullet"/>
      </w:pPr>
      <w:r>
        <w:t>4.2. Несет материальную ответственность за сохранность вверенного имущества и инвентаря.</w:t>
      </w:r>
    </w:p>
    <w:p>
      <w:pPr>
        <w:pStyle w:val="ListBullet"/>
      </w:pPr>
      <w:r>
        <w:t>4.3. Несет административную ответственность за нарушение правил охраны труда, пожарной безопасности и санитарных норм.</w:t>
      </w:r>
    </w:p>
    <w:p>
      <w:pPr>
        <w:pStyle w:val="ListBullet"/>
      </w:pPr>
      <w:r>
        <w:t>4.4. Несет ответственность за жизнь и здоровье занимающихся во время тренировочных занятий.</w:t>
      </w:r>
    </w:p>
    <w:p>
      <w:r>
        <w:t>5. Заключительные положения</w:t>
      </w:r>
    </w:p>
    <w:p>
      <w:pPr>
        <w:pStyle w:val="ListBullet"/>
      </w:pPr>
      <w:r>
        <w:t>5.1. Настоящая должностная инструкция вступает в силу с момента подписания и действует до замены новой редакцией.</w:t>
      </w:r>
    </w:p>
    <w:p>
      <w:pPr>
        <w:pStyle w:val="ListBullet"/>
      </w:pPr>
      <w:r>
        <w:t>5.2. Изменения и дополнения в инструкцию вносятся приказом руководителя организации.</w:t>
      </w:r>
    </w:p>
    <w:p>
      <w:pPr>
        <w:pStyle w:val="ListBullet"/>
      </w:pPr>
      <w:r>
        <w:t>5.3. С инструкцией тренер знакомится под роспись при приеме на работу и при переводе на другую должность.</w:t>
      </w:r>
    </w:p>
    <w:p>
      <w:r>
        <w:t>С инструкцией ознакомлен(а):</w:t>
        <w:br/>
        <w:t>[Фамилия И.О.] ____________ «[дата]»</w:t>
      </w:r>
    </w:p>
    <w:p>
      <w:r>
        <w:t>[Должность руководителя]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