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Должностная инструкция педагога-психолога</w:t>
      </w:r>
    </w:p>
    <w:p>
      <w:pPr>
        <w:pStyle w:val="Heading2"/>
      </w:pPr>
      <w:r>
        <w:t>УТВЕРЖДАЮ</w:t>
      </w:r>
    </w:p>
    <w:p>
      <w:r>
        <w:t>[Должность руководителя] [Название организации] ____________ [Фамилия И.О.] «[дата]»</w:t>
      </w:r>
    </w:p>
    <w:p>
      <w:pPr>
        <w:pStyle w:val="Heading2"/>
      </w:pPr>
      <w:r>
        <w:t>ДОЛЖНОСТНАЯ ИНСТРУКЦИЯ педагога-психолога</w:t>
      </w:r>
    </w:p>
    <w:p>
      <w:pPr>
        <w:pStyle w:val="Heading3"/>
      </w:pPr>
      <w:r>
        <w:t>1. Общие положения</w:t>
      </w:r>
    </w:p>
    <w:p>
      <w:r>
        <w:t>1.1. Настоящая должностная инструкция определяет функциональные обязанности, права и ответственность педагога-психолога [Название организации].</w:t>
      </w:r>
    </w:p>
    <w:p>
      <w:r>
        <w:t>1.2. На должность педагога-психолога назначается лицо, имеющее высшее профессиональное образование по направлению подготовки «Педагогика и психология» или «Психолого-педагогическое образование», либо высшее образование и диплом о профессиональной переподготовке по направлению «Педагогика и психология» (выданный [Название учебного центра]).</w:t>
      </w:r>
    </w:p>
    <w:p>
      <w:r>
        <w:t>1.3. Педагог-психолог подчиняется непосредственно [Должность руководителя, например: заместителю директора по учебно-воспитательной работе].</w:t>
      </w:r>
    </w:p>
    <w:p>
      <w:r>
        <w:t>1.4. В своей деятельности педагог-психолог руководствуется: Конституцией РФ, Трудовым кодексом РФ, Федеральным законом «Об образовании в Российской Федерации», нормативными актами [регион/город], уставом [Название организации], локальными актами, настоящей инструкцией и правилами внутреннего трудового распорядка.</w:t>
      </w:r>
    </w:p>
    <w:p>
      <w:r>
        <w:t>1.5. Педагог-психолог принимается и освобождается от должности приказом руководителя организации.</w:t>
      </w:r>
    </w:p>
    <w:p>
      <w:pPr>
        <w:pStyle w:val="Heading3"/>
      </w:pPr>
      <w:r>
        <w:t>2. Должностные обязанности</w:t>
      </w:r>
    </w:p>
    <w:p>
      <w:r>
        <w:t>2.1. Проводит психологическую диагностику обучающихся с использованием стандартизированных методик, обрабатывает и интерпретирует результаты.</w:t>
      </w:r>
    </w:p>
    <w:p>
      <w:r>
        <w:t>2.2. Разрабатывает и реализует программы психолого-педагогического сопровождения обучающихся, в том числе с ограниченными возможностями здоровья и испытывающих трудности в обучении.</w:t>
      </w:r>
    </w:p>
    <w:p>
      <w:r>
        <w:t>2.3. Осуществляет индивидуальное и групповое консультирование обучающихся по вопросам учебной мотивации, профессионального самоопределения, межличностных отношений.</w:t>
      </w:r>
    </w:p>
    <w:p>
      <w:r>
        <w:t>2.4. Консультирует педагогов и родителей (законных представителей) по вопросам развития, обучения и воспитания детей, а также по профилактике дезадаптации.</w:t>
      </w:r>
    </w:p>
    <w:p>
      <w:r>
        <w:t>2.5. Проводит коррекционно-развивающие занятия по программам, утвержденным педагогическим советом организации.</w:t>
      </w:r>
    </w:p>
    <w:p>
      <w:r>
        <w:t>2.6. Участвует в заседаниях психолого-медико-педагогической комиссии и консилиумах, готовит заключения и рекомендации.</w:t>
      </w:r>
    </w:p>
    <w:p>
      <w:r>
        <w:t>2.7. Ведет документацию: планы работы, протоколы диагностики и консультаций, журналы учета видов деятельности, отчеты о результатах.</w:t>
      </w:r>
    </w:p>
    <w:p>
      <w:r>
        <w:t>2.8. Осуществляет психологическую профилактику: проводит тренинги, беседы, направленные на сохранение психологического здоровья и профилактику девиантного поведения.</w:t>
      </w:r>
    </w:p>
    <w:p>
      <w:r>
        <w:t>2.9. Оказывает экстренную психологическую помощь обучающимся в кризисных ситуациях.</w:t>
      </w:r>
    </w:p>
    <w:p>
      <w:r>
        <w:t>2.10. Взаимодействует с администрацией, педагогами, социальным педагогом и медицинскими работниками по вопросам сопровождения обучающихся.</w:t>
      </w:r>
    </w:p>
    <w:p>
      <w:r>
        <w:t>2.11. Повышает профессиональную квалификацию, участвует в методических объединениях и семинарах.</w:t>
      </w:r>
    </w:p>
    <w:p>
      <w:r>
        <w:t>2.12. Соблюдает этические нормы психолога, обеспечивает конфиденциальность получаемой информации.</w:t>
      </w:r>
    </w:p>
    <w:p>
      <w:r>
        <w:t>2.13. Осуществляет профориентационную работу с обучающимися старших классов.</w:t>
      </w:r>
    </w:p>
    <w:p>
      <w:r>
        <w:t>2.14. Выполняет правила охраны труда, пожарной безопасности и внутреннего трудового распорядка.</w:t>
      </w:r>
    </w:p>
    <w:p>
      <w:pPr>
        <w:pStyle w:val="Heading3"/>
      </w:pPr>
      <w:r>
        <w:t>3. Права</w:t>
      </w:r>
    </w:p>
    <w:p>
      <w:r>
        <w:t>3.1. Запрашивать у руководителей структурных подразделений и работников организации информацию и документы, необходимые для выполнения должностных обязанностей.</w:t>
      </w:r>
    </w:p>
    <w:p>
      <w:r>
        <w:t>3.2. Вносить предложения по совершенствованию психолого-педагогического сопровождения и организации рабочего места.</w:t>
      </w:r>
    </w:p>
    <w:p>
      <w:r>
        <w:t>3.3. Участвовать в работе педагогического совета, методических объединений, комиссий по защите прав обучающихся.</w:t>
      </w:r>
    </w:p>
    <w:p>
      <w:r>
        <w:t>3.4. Использовать утвержденные диагностические методики и программы.</w:t>
      </w:r>
    </w:p>
    <w:p>
      <w:r>
        <w:t>3.5. Повышать квалификацию не реже одного раза в три года.</w:t>
      </w:r>
    </w:p>
    <w:p>
      <w:r>
        <w:t>3.6. Знакомиться с проектами решений руководства, касающимися его деятельности.</w:t>
      </w:r>
    </w:p>
    <w:p>
      <w:pPr>
        <w:pStyle w:val="Heading3"/>
      </w:pPr>
      <w:r>
        <w:t>4. Ответственность</w:t>
      </w:r>
    </w:p>
    <w:p>
      <w:r>
        <w:t>4.1. Педагог-психолог несет дисциплинарную ответственность за неисполнение или ненадлежащее исполнение обязанностей, предусмотренных настоящей инструкцией, в соответствии с Трудовым кодексом РФ.</w:t>
      </w:r>
    </w:p>
    <w:p>
      <w:r>
        <w:t>4.2. Несет ответственность за нарушение правил охраны труда, пожарной безопасности и внутреннего трудового распорядка.</w:t>
      </w:r>
    </w:p>
    <w:p>
      <w:r>
        <w:t>4.3. Несет ответственность за разглашение конфиденциальной информации, ставшей известной в связи с исполнением должностных обязанностей.</w:t>
      </w:r>
    </w:p>
    <w:p>
      <w:r>
        <w:t>4.4. Несет материальную ответственность за причинение ущерба имуществу организации в пределах, установленных законодательством РФ.</w:t>
      </w:r>
    </w:p>
    <w:p>
      <w:r>
        <w:t>4.5. Несет административную и уголовную ответственность за правонарушения, совершенные в процессе своей деятельности.</w:t>
      </w:r>
    </w:p>
    <w:p>
      <w:pPr>
        <w:pStyle w:val="Heading3"/>
      </w:pPr>
      <w:r>
        <w:t>5. Заключительные положения</w:t>
      </w:r>
    </w:p>
    <w:p>
      <w:r>
        <w:t>5.1. Настоящая должностная инструкция вступает в силу с момента ознакомления работника и действует бессрочно до замены новой редакцией.</w:t>
      </w:r>
    </w:p>
    <w:p>
      <w:r>
        <w:t>5.2. Внесение изменений и дополнений в инструкцию осуществляется приказом руководителя организации.</w:t>
      </w:r>
    </w:p>
    <w:p>
      <w:r>
        <w:t>5.3. Работник знакомится с инструкцией под роспись, один экземпляр хранится в личном деле.</w:t>
      </w:r>
    </w:p>
    <w:p>
      <w:r>
        <w:t>С инструкцией ознакомлен(а):</w:t>
      </w:r>
    </w:p>
    <w:p>
      <w:r>
        <w:t>[Должность] ____________ [Фамилия И.О.] «[дата]»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